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8253DE">
        <w:rPr>
          <w:rFonts w:ascii="Times New Roman" w:eastAsia="MS Mincho" w:hAnsi="Times New Roman"/>
          <w:b/>
          <w:sz w:val="24"/>
          <w:szCs w:val="24"/>
        </w:rPr>
        <w:t>578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5C1EDC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5C1EDC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>
        <w:rPr>
          <w:rFonts w:ascii="Times New Roman" w:eastAsia="MS Mincho" w:hAnsi="Times New Roman"/>
          <w:sz w:val="24"/>
          <w:szCs w:val="24"/>
        </w:rPr>
        <w:t xml:space="preserve">Югра,  г. Пыть-Ях, 2 мкр., д. 4, дело об административном правонарушении в отношении </w:t>
      </w:r>
    </w:p>
    <w:p w:rsidR="002A2FE3" w:rsidP="002A2FE3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Фаттаева</w:t>
      </w:r>
      <w:r>
        <w:rPr>
          <w:rFonts w:ascii="Times New Roman" w:hAnsi="Times New Roman"/>
          <w:snapToGrid w:val="0"/>
          <w:sz w:val="24"/>
          <w:szCs w:val="24"/>
        </w:rPr>
        <w:t xml:space="preserve"> Эдуарда </w:t>
      </w:r>
      <w:r>
        <w:rPr>
          <w:rFonts w:ascii="Times New Roman" w:hAnsi="Times New Roman"/>
          <w:snapToGrid w:val="0"/>
          <w:sz w:val="24"/>
          <w:szCs w:val="24"/>
        </w:rPr>
        <w:t>Салибиевича</w:t>
      </w:r>
      <w:r>
        <w:rPr>
          <w:rFonts w:ascii="Times New Roman" w:hAnsi="Times New Roman"/>
          <w:snapToGrid w:val="0"/>
          <w:sz w:val="24"/>
          <w:szCs w:val="24"/>
        </w:rPr>
        <w:t>---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</w:t>
      </w:r>
      <w:r>
        <w:rPr>
          <w:rFonts w:ascii="Times New Roman" w:eastAsia="MS Mincho" w:hAnsi="Times New Roman"/>
          <w:sz w:val="24"/>
          <w:szCs w:val="24"/>
        </w:rPr>
        <w:t>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 xml:space="preserve"> постановлением № 188100862</w:t>
      </w:r>
      <w:r w:rsidR="00DD2B94">
        <w:rPr>
          <w:rFonts w:ascii="Times New Roman" w:eastAsia="MS Mincho" w:hAnsi="Times New Roman"/>
          <w:sz w:val="24"/>
          <w:szCs w:val="24"/>
        </w:rPr>
        <w:t>2000</w:t>
      </w:r>
      <w:r w:rsidR="008253DE">
        <w:rPr>
          <w:rFonts w:ascii="Times New Roman" w:eastAsia="MS Mincho" w:hAnsi="Times New Roman"/>
          <w:sz w:val="24"/>
          <w:szCs w:val="24"/>
        </w:rPr>
        <w:t>2545829</w:t>
      </w:r>
      <w:r w:rsidR="00613A45">
        <w:rPr>
          <w:rFonts w:ascii="Times New Roman" w:eastAsia="MS Mincho" w:hAnsi="Times New Roman"/>
          <w:sz w:val="24"/>
          <w:szCs w:val="24"/>
        </w:rPr>
        <w:t xml:space="preserve"> </w:t>
      </w:r>
      <w:r w:rsidR="00DD2B94">
        <w:rPr>
          <w:rFonts w:ascii="Times New Roman" w:eastAsia="MS Mincho" w:hAnsi="Times New Roman"/>
          <w:sz w:val="24"/>
          <w:szCs w:val="24"/>
        </w:rPr>
        <w:t xml:space="preserve">от </w:t>
      </w:r>
      <w:r w:rsidR="008253DE">
        <w:rPr>
          <w:rFonts w:ascii="Times New Roman" w:eastAsia="MS Mincho" w:hAnsi="Times New Roman"/>
          <w:sz w:val="24"/>
          <w:szCs w:val="24"/>
        </w:rPr>
        <w:t>06.02.2024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</w:t>
      </w:r>
      <w:r>
        <w:rPr>
          <w:rFonts w:ascii="Times New Roman" w:eastAsia="MS Mincho" w:hAnsi="Times New Roman"/>
          <w:sz w:val="24"/>
          <w:szCs w:val="24"/>
        </w:rPr>
        <w:t xml:space="preserve">правонарушения, предусмотренного </w:t>
      </w:r>
      <w:r w:rsidR="00B256CC">
        <w:rPr>
          <w:rFonts w:ascii="Times New Roman" w:eastAsia="MS Mincho" w:hAnsi="Times New Roman"/>
          <w:sz w:val="24"/>
          <w:szCs w:val="24"/>
        </w:rPr>
        <w:t>ч. 3.1 ст. 12.5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B256CC">
        <w:rPr>
          <w:rFonts w:ascii="Times New Roman" w:eastAsia="MS Mincho" w:hAnsi="Times New Roman"/>
          <w:sz w:val="24"/>
          <w:szCs w:val="24"/>
        </w:rPr>
        <w:t xml:space="preserve"> 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="005C1EDC">
        <w:rPr>
          <w:rFonts w:ascii="Times New Roman" w:eastAsia="MS Mincho" w:hAnsi="Times New Roman"/>
          <w:sz w:val="24"/>
          <w:szCs w:val="24"/>
        </w:rPr>
        <w:t xml:space="preserve"> </w:t>
      </w:r>
      <w:r w:rsidR="008253DE">
        <w:rPr>
          <w:rFonts w:ascii="Times New Roman" w:eastAsia="MS Mincho" w:hAnsi="Times New Roman"/>
          <w:sz w:val="24"/>
          <w:szCs w:val="24"/>
        </w:rPr>
        <w:t>17.02</w:t>
      </w:r>
      <w:r w:rsidR="00C5690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8253DE">
        <w:rPr>
          <w:rFonts w:ascii="Times New Roman" w:eastAsia="MS Mincho" w:hAnsi="Times New Roman"/>
          <w:sz w:val="24"/>
          <w:szCs w:val="24"/>
        </w:rPr>
        <w:t>18.04</w:t>
      </w:r>
      <w:r w:rsidR="005C1EDC">
        <w:rPr>
          <w:rFonts w:ascii="Times New Roman" w:eastAsia="MS Mincho" w:hAnsi="Times New Roman"/>
          <w:sz w:val="24"/>
          <w:szCs w:val="24"/>
        </w:rPr>
        <w:t>.2024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B256CC">
        <w:rPr>
          <w:rFonts w:ascii="Times New Roman" w:eastAsia="MS Mincho" w:hAnsi="Times New Roman"/>
          <w:sz w:val="24"/>
          <w:szCs w:val="24"/>
        </w:rPr>
        <w:t>Фаттаев Э.С.</w:t>
      </w:r>
      <w:r>
        <w:rPr>
          <w:rFonts w:ascii="Times New Roman" w:eastAsia="MS Mincho" w:hAnsi="Times New Roman"/>
          <w:sz w:val="24"/>
          <w:szCs w:val="24"/>
        </w:rPr>
        <w:t>, проживая по адресу: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Фаттаев Э.С. извещен о времени и месте рассмотрения дела.</w:t>
      </w:r>
      <w:r>
        <w:rPr>
          <w:rFonts w:eastAsia="MS Mincho"/>
        </w:rPr>
        <w:t xml:space="preserve">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</w:t>
      </w:r>
      <w:r>
        <w:rPr>
          <w:rFonts w:eastAsia="MS Mincho"/>
        </w:rPr>
        <w:t xml:space="preserve">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</w:t>
      </w:r>
      <w:r>
        <w:rPr>
          <w:rFonts w:eastAsia="MS Mincho"/>
        </w:rPr>
        <w:t>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256CC">
        <w:rPr>
          <w:rFonts w:eastAsia="MS Mincho"/>
        </w:rPr>
        <w:t>Фаттаев Э.С.</w:t>
      </w:r>
      <w:r>
        <w:rPr>
          <w:rFonts w:eastAsia="MS Mincho"/>
        </w:rPr>
        <w:t xml:space="preserve"> неоплату штрафа в установленный срок не оспаривал</w:t>
      </w:r>
      <w:r w:rsidR="0045477A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</w:t>
      </w:r>
      <w:r>
        <w:rPr>
          <w:rFonts w:eastAsia="MS Mincho"/>
        </w:rPr>
        <w:t>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</w:t>
      </w:r>
      <w:r>
        <w:rPr>
          <w:rFonts w:eastAsia="MS Mincho"/>
        </w:rPr>
        <w:t xml:space="preserve">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</w:t>
      </w:r>
      <w:r>
        <w:rPr>
          <w:rFonts w:eastAsia="MS Mincho"/>
        </w:rPr>
        <w:t xml:space="preserve">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</w:t>
      </w:r>
      <w:r>
        <w:rPr>
          <w:rFonts w:eastAsia="MS Mincho"/>
        </w:rPr>
        <w:t>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</w:t>
      </w:r>
      <w:r>
        <w:rPr>
          <w:rFonts w:eastAsia="MS Mincho"/>
        </w:rPr>
        <w:t xml:space="preserve">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</w:t>
      </w:r>
      <w:r>
        <w:rPr>
          <w:rFonts w:eastAsia="MS Mincho"/>
        </w:rPr>
        <w:t xml:space="preserve">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45477A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B256CC">
        <w:rPr>
          <w:rFonts w:eastAsia="MS Mincho"/>
        </w:rPr>
        <w:t>Фаттаева Э.С.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</w:t>
      </w:r>
      <w:r>
        <w:rPr>
          <w:rFonts w:eastAsia="MS Mincho"/>
        </w:rPr>
        <w:t xml:space="preserve">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</w:t>
      </w:r>
      <w:r>
        <w:t>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</w:t>
      </w:r>
      <w:r>
        <w:t xml:space="preserve">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</w:t>
      </w:r>
      <w:r>
        <w:rPr>
          <w:rFonts w:eastAsia="MS Mincho"/>
        </w:rPr>
        <w:t>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Гражданина </w:t>
      </w:r>
      <w:r w:rsidR="00B256CC">
        <w:rPr>
          <w:rFonts w:eastAsia="MS Mincho"/>
        </w:rPr>
        <w:t>Фаттаева Эдуарда Салибиевича</w:t>
      </w:r>
      <w:r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256CC">
        <w:rPr>
          <w:rFonts w:eastAsia="MS Mincho"/>
        </w:rPr>
        <w:t>10</w:t>
      </w:r>
      <w:r w:rsidR="005C1EDC">
        <w:rPr>
          <w:rFonts w:eastAsia="MS Mincho"/>
        </w:rPr>
        <w:t>00</w:t>
      </w:r>
      <w:r>
        <w:rPr>
          <w:rFonts w:eastAsia="MS Mincho"/>
        </w:rPr>
        <w:t xml:space="preserve"> (</w:t>
      </w:r>
      <w:r w:rsidR="005C1E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</w:t>
      </w:r>
      <w:r w:rsidRPr="00303039">
        <w:t>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</w:t>
      </w:r>
      <w:r w:rsidRPr="00303039">
        <w:t>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</w:t>
      </w:r>
      <w:r w:rsidRPr="00303039">
        <w:t>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 w:rsidRPr="008253DE" w:rsidR="008253DE">
        <w:rPr>
          <w:rFonts w:eastAsia="MS Mincho"/>
        </w:rPr>
        <w:t>0412365400555005782420100</w:t>
      </w:r>
      <w:r w:rsidR="008253DE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ответственности, что в</w:t>
      </w:r>
      <w:r w:rsidRPr="00303039">
        <w:rPr>
          <w:snapToGrid w:val="0"/>
        </w:rPr>
        <w:t xml:space="preserve">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303039">
        <w:t>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</w:t>
      </w:r>
      <w:r w:rsidRPr="00B035BE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035BE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035BE">
        <w:t>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</w:t>
      </w:r>
      <w:r w:rsidRPr="00B035BE">
        <w:t xml:space="preserve">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</w:t>
      </w:r>
      <w:r w:rsidRPr="00B035BE">
        <w:t xml:space="preserve">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</w:t>
      </w:r>
      <w:r w:rsidRPr="00B035BE">
        <w:rPr>
          <w:rFonts w:eastAsia="MS Mincho"/>
        </w:rPr>
        <w:t xml:space="preserve">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5267B9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0764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3427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12A8"/>
    <w:rsid w:val="0044387E"/>
    <w:rsid w:val="004475A0"/>
    <w:rsid w:val="0044775B"/>
    <w:rsid w:val="0045477A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67B9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1EDC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3A45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3827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33C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53D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282D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256CC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284B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5690C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2846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C5ABB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62A1A"/>
    <w:rsid w:val="00F62E97"/>
    <w:rsid w:val="00F643BB"/>
    <w:rsid w:val="00F669DD"/>
    <w:rsid w:val="00F705C8"/>
    <w:rsid w:val="00F71ED6"/>
    <w:rsid w:val="00F73469"/>
    <w:rsid w:val="00F73479"/>
    <w:rsid w:val="00F818CD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